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69" w:rsidRDefault="00721169">
      <w:pPr>
        <w:rPr>
          <w:b/>
        </w:rPr>
      </w:pPr>
    </w:p>
    <w:p w:rsidR="00721169" w:rsidRDefault="00721169">
      <w:pPr>
        <w:rPr>
          <w:b/>
        </w:rPr>
      </w:pPr>
    </w:p>
    <w:p w:rsidR="00721169" w:rsidRDefault="00721169">
      <w:pPr>
        <w:rPr>
          <w:b/>
        </w:rPr>
      </w:pPr>
    </w:p>
    <w:p w:rsidR="00721169" w:rsidRDefault="0075031A">
      <w:pPr>
        <w:spacing w:before="114" w:after="114"/>
        <w:jc w:val="center"/>
      </w:pPr>
      <w:r>
        <w:rPr>
          <w:b/>
          <w:sz w:val="20"/>
          <w:szCs w:val="20"/>
        </w:rPr>
        <w:t>TAOTLUS KOOLI ASTUMISEKS</w:t>
      </w:r>
    </w:p>
    <w:p w:rsidR="00721169" w:rsidRDefault="00721169">
      <w:pPr>
        <w:jc w:val="center"/>
        <w:rPr>
          <w:sz w:val="20"/>
          <w:szCs w:val="20"/>
        </w:rPr>
      </w:pPr>
    </w:p>
    <w:p w:rsidR="00721169" w:rsidRDefault="0075031A">
      <w:proofErr w:type="spellStart"/>
      <w:r>
        <w:rPr>
          <w:sz w:val="20"/>
          <w:szCs w:val="20"/>
        </w:rPr>
        <w:t>Palun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võtta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minu</w:t>
      </w:r>
      <w:proofErr w:type="spellEnd"/>
      <w:r>
        <w:rPr>
          <w:sz w:val="20"/>
          <w:szCs w:val="20"/>
        </w:rPr>
        <w:t xml:space="preserve"> laps </w:t>
      </w:r>
      <w:proofErr w:type="spellStart"/>
      <w:r>
        <w:rPr>
          <w:sz w:val="20"/>
          <w:szCs w:val="20"/>
        </w:rPr>
        <w:t>vastu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Põhikooli</w:t>
      </w:r>
      <w:proofErr w:type="spellEnd"/>
      <w:r>
        <w:rPr>
          <w:sz w:val="20"/>
          <w:szCs w:val="20"/>
        </w:rPr>
        <w:t xml:space="preserve"> ____ </w:t>
      </w:r>
      <w:proofErr w:type="spellStart"/>
      <w:r>
        <w:rPr>
          <w:sz w:val="20"/>
          <w:szCs w:val="20"/>
        </w:rPr>
        <w:t>klassi</w:t>
      </w:r>
      <w:proofErr w:type="spellEnd"/>
      <w:r>
        <w:rPr>
          <w:sz w:val="20"/>
          <w:szCs w:val="20"/>
        </w:rPr>
        <w:t xml:space="preserve">. </w:t>
      </w:r>
    </w:p>
    <w:p w:rsidR="00721169" w:rsidRDefault="00721169">
      <w:pPr>
        <w:rPr>
          <w:b/>
          <w:sz w:val="20"/>
          <w:szCs w:val="20"/>
        </w:rPr>
      </w:pPr>
    </w:p>
    <w:p w:rsidR="00721169" w:rsidRDefault="0075031A">
      <w:r>
        <w:rPr>
          <w:b/>
          <w:sz w:val="20"/>
          <w:szCs w:val="20"/>
        </w:rPr>
        <w:t xml:space="preserve">LAPSE ANDMED </w:t>
      </w:r>
      <w:r>
        <w:rPr>
          <w:sz w:val="20"/>
          <w:szCs w:val="20"/>
        </w:rPr>
        <w:t>(TÄITA TRÜKITÄHTEDEGA)</w:t>
      </w:r>
    </w:p>
    <w:tbl>
      <w:tblPr>
        <w:tblStyle w:val="TableNormal"/>
        <w:tblW w:w="10260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insideH w:val="single" w:sz="4" w:space="0" w:color="008000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221"/>
        <w:gridCol w:w="5039"/>
      </w:tblGrid>
      <w:tr w:rsidR="00721169">
        <w:trPr>
          <w:trHeight w:val="516"/>
        </w:trPr>
        <w:tc>
          <w:tcPr>
            <w:tcW w:w="5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Eesnimi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</w:pPr>
            <w:bookmarkStart w:id="0" w:name="_GoBack"/>
            <w:bookmarkEnd w:id="0"/>
          </w:p>
        </w:tc>
        <w:tc>
          <w:tcPr>
            <w:tcW w:w="503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Perekonnanimi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</w:pPr>
          </w:p>
        </w:tc>
      </w:tr>
      <w:tr w:rsidR="00721169">
        <w:trPr>
          <w:trHeight w:val="612"/>
        </w:trPr>
        <w:tc>
          <w:tcPr>
            <w:tcW w:w="5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Isikukood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503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Sünniaeg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(pp/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21169">
        <w:trPr>
          <w:trHeight w:val="532"/>
        </w:trPr>
        <w:tc>
          <w:tcPr>
            <w:tcW w:w="10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Aadress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elanike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registris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21169">
        <w:trPr>
          <w:trHeight w:val="456"/>
        </w:trPr>
        <w:tc>
          <w:tcPr>
            <w:tcW w:w="10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Tegelik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elukoht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721169" w:rsidRDefault="00721169">
      <w:pPr>
        <w:rPr>
          <w:b/>
        </w:rPr>
      </w:pPr>
    </w:p>
    <w:p w:rsidR="00721169" w:rsidRDefault="0075031A">
      <w:r>
        <w:rPr>
          <w:b/>
          <w:sz w:val="20"/>
          <w:szCs w:val="20"/>
        </w:rPr>
        <w:t xml:space="preserve">LAPSE VANEMA/HOOLDAJA ANDMED </w:t>
      </w:r>
      <w:r>
        <w:rPr>
          <w:sz w:val="20"/>
          <w:szCs w:val="20"/>
        </w:rPr>
        <w:t>(TÄITA TRÜKITÄHTEDEGA)</w:t>
      </w:r>
    </w:p>
    <w:tbl>
      <w:tblPr>
        <w:tblStyle w:val="TableNormal"/>
        <w:tblW w:w="10260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insideH w:val="single" w:sz="4" w:space="0" w:color="008000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221"/>
        <w:gridCol w:w="5039"/>
      </w:tblGrid>
      <w:tr w:rsidR="00721169">
        <w:tc>
          <w:tcPr>
            <w:tcW w:w="5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eesnimi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03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eesnimi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21169">
        <w:trPr>
          <w:trHeight w:val="576"/>
        </w:trPr>
        <w:tc>
          <w:tcPr>
            <w:tcW w:w="5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perekonnanimi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03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perekonnanimi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</w:pPr>
          </w:p>
        </w:tc>
      </w:tr>
      <w:tr w:rsidR="00721169">
        <w:trPr>
          <w:trHeight w:val="588"/>
        </w:trPr>
        <w:tc>
          <w:tcPr>
            <w:tcW w:w="5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kontakttelefon</w:t>
            </w:r>
            <w:proofErr w:type="spellEnd"/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03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kontakttelefon</w:t>
            </w:r>
            <w:proofErr w:type="spellEnd"/>
          </w:p>
          <w:p w:rsidR="00721169" w:rsidRDefault="00721169">
            <w:pPr>
              <w:keepNext/>
            </w:pPr>
          </w:p>
        </w:tc>
      </w:tr>
      <w:tr w:rsidR="00721169">
        <w:trPr>
          <w:trHeight w:val="624"/>
        </w:trPr>
        <w:tc>
          <w:tcPr>
            <w:tcW w:w="5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aadress</w:t>
            </w:r>
            <w:proofErr w:type="spellEnd"/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03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Isa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aadress</w:t>
            </w:r>
            <w:proofErr w:type="spellEnd"/>
          </w:p>
          <w:p w:rsidR="00721169" w:rsidRDefault="00721169">
            <w:pPr>
              <w:keepNext/>
            </w:pPr>
          </w:p>
        </w:tc>
      </w:tr>
    </w:tbl>
    <w:p w:rsidR="00721169" w:rsidRDefault="0075031A">
      <w:pPr>
        <w:spacing w:before="114" w:after="114"/>
        <w:jc w:val="both"/>
      </w:pPr>
      <w:proofErr w:type="spellStart"/>
      <w:r>
        <w:rPr>
          <w:i/>
          <w:sz w:val="16"/>
          <w:szCs w:val="16"/>
        </w:rPr>
        <w:t>Avaldaja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kinnitab</w:t>
      </w:r>
      <w:proofErr w:type="spellEnd"/>
      <w:r>
        <w:rPr>
          <w:i/>
          <w:sz w:val="16"/>
          <w:szCs w:val="16"/>
        </w:rPr>
        <w:t xml:space="preserve">, </w:t>
      </w:r>
      <w:proofErr w:type="gramStart"/>
      <w:r>
        <w:rPr>
          <w:i/>
          <w:sz w:val="16"/>
          <w:szCs w:val="16"/>
        </w:rPr>
        <w:t>et</w:t>
      </w:r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annab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Uulu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Põhikoolile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nõusoleku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isikuandmete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töötlemiseks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õpilase</w:t>
      </w:r>
      <w:proofErr w:type="spellEnd"/>
      <w:r>
        <w:rPr>
          <w:i/>
          <w:sz w:val="16"/>
          <w:szCs w:val="16"/>
        </w:rPr>
        <w:t xml:space="preserve"> ja </w:t>
      </w:r>
      <w:proofErr w:type="spellStart"/>
      <w:r>
        <w:rPr>
          <w:i/>
          <w:sz w:val="16"/>
          <w:szCs w:val="16"/>
        </w:rPr>
        <w:t>vanemaga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suhtlemise</w:t>
      </w:r>
      <w:proofErr w:type="spellEnd"/>
      <w:r>
        <w:rPr>
          <w:i/>
          <w:sz w:val="16"/>
          <w:szCs w:val="16"/>
        </w:rPr>
        <w:t xml:space="preserve"> ja </w:t>
      </w:r>
      <w:proofErr w:type="spellStart"/>
      <w:r>
        <w:rPr>
          <w:i/>
          <w:sz w:val="16"/>
          <w:szCs w:val="16"/>
        </w:rPr>
        <w:t>efektiivse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õppetöö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tagamiseks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Uulu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Põhikool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avalda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isikuandmeid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kolmandatele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isikutele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proofErr w:type="gramStart"/>
      <w:r>
        <w:rPr>
          <w:i/>
          <w:sz w:val="16"/>
          <w:szCs w:val="16"/>
        </w:rPr>
        <w:t>v.a</w:t>
      </w:r>
      <w:proofErr w:type="gramEnd"/>
      <w:r>
        <w:rPr>
          <w:i/>
          <w:sz w:val="16"/>
          <w:szCs w:val="16"/>
        </w:rPr>
        <w:t>.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seadusest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tulenevaid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avalikustamise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nõudeid</w:t>
      </w:r>
      <w:proofErr w:type="spellEnd"/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Isikuandmete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töötlemise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lõpetamine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ning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muutmine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toimub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seaduses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ettenähtud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korra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alusel</w:t>
      </w:r>
      <w:proofErr w:type="spellEnd"/>
      <w:r>
        <w:rPr>
          <w:i/>
          <w:sz w:val="16"/>
          <w:szCs w:val="16"/>
        </w:rPr>
        <w:t xml:space="preserve">. </w:t>
      </w:r>
    </w:p>
    <w:tbl>
      <w:tblPr>
        <w:tblStyle w:val="TableNormal"/>
        <w:tblW w:w="10260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insideH w:val="single" w:sz="4" w:space="0" w:color="008000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052"/>
        <w:gridCol w:w="1080"/>
        <w:gridCol w:w="1128"/>
      </w:tblGrid>
      <w:tr w:rsidR="00721169">
        <w:tc>
          <w:tcPr>
            <w:tcW w:w="805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i/>
                <w:color w:val="000000"/>
                <w:sz w:val="18"/>
                <w:szCs w:val="18"/>
                <w:shd w:val="clear" w:color="auto" w:fill="FFFFFF"/>
              </w:rPr>
              <w:t>Märkida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color w:val="000000"/>
                <w:sz w:val="18"/>
                <w:szCs w:val="18"/>
                <w:shd w:val="clear" w:color="auto" w:fill="FFFFFF"/>
              </w:rPr>
              <w:t>ristiga</w:t>
            </w:r>
            <w:proofErr w:type="spellEnd"/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JAH</w:t>
            </w:r>
          </w:p>
        </w:tc>
        <w:tc>
          <w:tcPr>
            <w:tcW w:w="11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EI</w:t>
            </w:r>
          </w:p>
        </w:tc>
      </w:tr>
      <w:tr w:rsidR="00721169">
        <w:tc>
          <w:tcPr>
            <w:tcW w:w="805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Luban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kooli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vastuvõtmisel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avalikustada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õpilase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nime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fotosid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õpilastöid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kooli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kodulehel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sotsiaalmeedias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stendidel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autahvlil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meediakanalites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kohalik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ajaleht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Pärnu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Postimees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jne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jc w:val="center"/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jc w:val="center"/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</w:rPr>
            </w:pPr>
          </w:p>
        </w:tc>
      </w:tr>
    </w:tbl>
    <w:p w:rsidR="00721169" w:rsidRDefault="00721169"/>
    <w:tbl>
      <w:tblPr>
        <w:tblStyle w:val="TableNormal"/>
        <w:tblW w:w="10262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insideH w:val="single" w:sz="4" w:space="0" w:color="008000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354"/>
        <w:gridCol w:w="7908"/>
      </w:tblGrid>
      <w:tr w:rsidR="00721169">
        <w:trPr>
          <w:trHeight w:val="624"/>
        </w:trPr>
        <w:tc>
          <w:tcPr>
            <w:tcW w:w="23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Kuupäev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(pp/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9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Allkiri</w:t>
            </w:r>
            <w:proofErr w:type="spellEnd"/>
          </w:p>
          <w:p w:rsidR="00721169" w:rsidRDefault="00721169">
            <w:pPr>
              <w:keepNext/>
            </w:pPr>
          </w:p>
        </w:tc>
      </w:tr>
    </w:tbl>
    <w:p w:rsidR="00721169" w:rsidRDefault="0075031A">
      <w:r>
        <w:rPr>
          <w:b/>
          <w:sz w:val="20"/>
          <w:szCs w:val="20"/>
        </w:rPr>
        <w:br/>
        <w:t>TÄIDAB KOOL</w:t>
      </w:r>
    </w:p>
    <w:tbl>
      <w:tblPr>
        <w:tblStyle w:val="TableNormal"/>
        <w:tblW w:w="10260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insideH w:val="single" w:sz="4" w:space="0" w:color="008000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64"/>
        <w:gridCol w:w="6468"/>
        <w:gridCol w:w="3228"/>
      </w:tblGrid>
      <w:tr w:rsidR="00721169">
        <w:tc>
          <w:tcPr>
            <w:tcW w:w="70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Avaldusele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lisatud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märkida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ristiga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2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Avalduse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kooli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esitamise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kuupäev</w:t>
            </w:r>
            <w:proofErr w:type="spellEnd"/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21169" w:rsidRDefault="00721169">
            <w:pPr>
              <w:keepNext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21169">
        <w:trPr>
          <w:trHeight w:val="561"/>
        </w:trPr>
        <w:tc>
          <w:tcPr>
            <w:tcW w:w="5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64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sisseastuja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isikut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tõendava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dokumendi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selle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puudumisel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sünnitunnistuse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või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tõendi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ametlikult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kinnitatud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ärakiri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või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väljavõte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; </w:t>
            </w:r>
          </w:p>
        </w:tc>
        <w:tc>
          <w:tcPr>
            <w:tcW w:w="322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spacing w:line="276" w:lineRule="auto"/>
            </w:pPr>
          </w:p>
        </w:tc>
      </w:tr>
      <w:tr w:rsidR="00721169">
        <w:tc>
          <w:tcPr>
            <w:tcW w:w="5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64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vanema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isikut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tõendava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dokumendi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ametlikult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kinnitatud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ärakiri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või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väljavõte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; </w:t>
            </w:r>
          </w:p>
        </w:tc>
        <w:tc>
          <w:tcPr>
            <w:tcW w:w="322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Avalduse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dokumendiregistris</w:t>
            </w:r>
            <w:proofErr w:type="spellEnd"/>
          </w:p>
        </w:tc>
      </w:tr>
      <w:tr w:rsidR="00721169">
        <w:trPr>
          <w:trHeight w:val="396"/>
        </w:trPr>
        <w:tc>
          <w:tcPr>
            <w:tcW w:w="5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64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ametlikult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kinnitatud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väljavõte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õpilase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tervisekaardist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selle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olemasolul</w:t>
            </w:r>
            <w:proofErr w:type="spellEnd"/>
          </w:p>
        </w:tc>
        <w:tc>
          <w:tcPr>
            <w:tcW w:w="322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21169">
        <w:tc>
          <w:tcPr>
            <w:tcW w:w="5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64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5031A">
            <w:pPr>
              <w:keepNext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väljavõte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>õpilasraamatust</w:t>
            </w:r>
            <w:proofErr w:type="spellEnd"/>
          </w:p>
        </w:tc>
        <w:tc>
          <w:tcPr>
            <w:tcW w:w="322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98" w:type="dxa"/>
            </w:tcMar>
          </w:tcPr>
          <w:p w:rsidR="00721169" w:rsidRDefault="00721169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721169" w:rsidRDefault="00721169"/>
    <w:sectPr w:rsidR="00721169">
      <w:headerReference w:type="default" r:id="rId6"/>
      <w:footerReference w:type="default" r:id="rId7"/>
      <w:headerReference w:type="first" r:id="rId8"/>
      <w:footerReference w:type="first" r:id="rId9"/>
      <w:pgSz w:w="12240" w:h="15819"/>
      <w:pgMar w:top="1128" w:right="972" w:bottom="746" w:left="1008" w:header="396" w:footer="15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1A" w:rsidRDefault="0075031A">
      <w:r>
        <w:separator/>
      </w:r>
    </w:p>
  </w:endnote>
  <w:endnote w:type="continuationSeparator" w:id="0">
    <w:p w:rsidR="0075031A" w:rsidRDefault="0075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69" w:rsidRDefault="00721169">
    <w:pPr>
      <w:keepNext/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69" w:rsidRDefault="00721169">
    <w:pPr>
      <w:keepNext/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1A" w:rsidRDefault="0075031A">
      <w:r>
        <w:separator/>
      </w:r>
    </w:p>
  </w:footnote>
  <w:footnote w:type="continuationSeparator" w:id="0">
    <w:p w:rsidR="0075031A" w:rsidRDefault="0075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69" w:rsidRDefault="00721169">
    <w:pPr>
      <w:keepNext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</w:pPr>
  </w:p>
  <w:p w:rsidR="00721169" w:rsidRDefault="00721169">
    <w:pPr>
      <w:keepNext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69" w:rsidRDefault="0075031A">
    <w:pPr>
      <w:keepNext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shd w:val="clear" w:color="auto" w:fill="FFFFFF"/>
        <w:lang w:val="et-EE" w:eastAsia="et-EE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042035" cy="94742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0" r="-9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169" w:rsidRDefault="00721169">
    <w:pPr>
      <w:keepNext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69"/>
    <w:rsid w:val="00721169"/>
    <w:rsid w:val="0075031A"/>
    <w:rsid w:val="00D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6C5774-5C4E-411E-81E0-D6445836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</w:pPr>
    <w:rPr>
      <w:color w:val="00000A"/>
      <w:sz w:val="24"/>
    </w:rPr>
  </w:style>
  <w:style w:type="paragraph" w:styleId="Pealkiri1">
    <w:name w:val="heading 1"/>
    <w:next w:val="Normaallaad"/>
    <w:qFormat/>
    <w:pPr>
      <w:keepNext/>
      <w:keepLines/>
      <w:widowControl w:val="0"/>
      <w:spacing w:before="240" w:after="60"/>
      <w:outlineLvl w:val="0"/>
    </w:pPr>
    <w:rPr>
      <w:rFonts w:ascii="Arial" w:eastAsia="Arial" w:hAnsi="Arial"/>
      <w:b/>
      <w:sz w:val="32"/>
      <w:szCs w:val="32"/>
    </w:rPr>
  </w:style>
  <w:style w:type="paragraph" w:styleId="Pealkiri2">
    <w:name w:val="heading 2"/>
    <w:next w:val="Normaallaad"/>
    <w:qFormat/>
    <w:pPr>
      <w:keepNext/>
      <w:keepLines/>
      <w:widowControl w:val="0"/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Pealkiri3">
    <w:name w:val="heading 3"/>
    <w:next w:val="Normaallaad"/>
    <w:qFormat/>
    <w:pPr>
      <w:keepNext/>
      <w:keepLines/>
      <w:widowControl w:val="0"/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Pealkiri4">
    <w:name w:val="heading 4"/>
    <w:next w:val="Normaallaad"/>
    <w:qFormat/>
    <w:pPr>
      <w:keepNext/>
      <w:keepLines/>
      <w:widowControl w:val="0"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ealkiri5">
    <w:name w:val="heading 5"/>
    <w:next w:val="Normaallaad"/>
    <w:qFormat/>
    <w:pPr>
      <w:keepNext/>
      <w:keepLines/>
      <w:widowControl w:val="0"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Pealkiri6">
    <w:name w:val="heading 6"/>
    <w:next w:val="Normaallaad"/>
    <w:qFormat/>
    <w:pPr>
      <w:keepNext/>
      <w:keepLines/>
      <w:widowControl w:val="0"/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styleId="Pealkiri">
    <w:name w:val="Title"/>
    <w:basedOn w:val="LO-normal"/>
    <w:next w:val="Normaallaad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LO-normal"/>
    <w:next w:val="Normaallaa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s">
    <w:name w:val="header"/>
    <w:basedOn w:val="Normaallaad"/>
  </w:style>
  <w:style w:type="paragraph" w:styleId="Jalus">
    <w:name w:val="footer"/>
    <w:basedOn w:val="Normaallaa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sekretar</cp:lastModifiedBy>
  <cp:revision>2</cp:revision>
  <dcterms:created xsi:type="dcterms:W3CDTF">2020-03-04T06:08:00Z</dcterms:created>
  <dcterms:modified xsi:type="dcterms:W3CDTF">2020-03-04T06:08:00Z</dcterms:modified>
  <dc:language>et-EE</dc:language>
</cp:coreProperties>
</file>